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5-438-2203</w:t>
      </w:r>
      <w:r w:rsidRPr="005953E7">
        <w:rPr>
          <w:color w:val="000000" w:themeColor="text1"/>
          <w:sz w:val="28"/>
          <w:szCs w:val="28"/>
        </w:rPr>
        <w:t>/2024</w:t>
      </w:r>
    </w:p>
    <w:p w:rsidR="007C63D8" w:rsidP="00527EA9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527EA9" w:rsidR="00527EA9">
        <w:rPr>
          <w:color w:val="000000" w:themeColor="text1"/>
          <w:sz w:val="28"/>
          <w:szCs w:val="28"/>
        </w:rPr>
        <w:t>86MS0054-01-2024-002079-13</w:t>
      </w:r>
    </w:p>
    <w:p w:rsidR="00527EA9" w:rsidRPr="000547DF" w:rsidP="00527EA9">
      <w:pPr>
        <w:jc w:val="right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08</w:t>
      </w:r>
      <w:r w:rsidR="00771F6E">
        <w:rPr>
          <w:color w:val="000000" w:themeColor="text1"/>
          <w:sz w:val="28"/>
          <w:szCs w:val="28"/>
        </w:rPr>
        <w:t xml:space="preserve">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527EA9">
        <w:rPr>
          <w:sz w:val="28"/>
          <w:szCs w:val="28"/>
        </w:rPr>
        <w:t xml:space="preserve">Наумовой Ирины Сергеевны, </w:t>
      </w:r>
      <w:r w:rsidR="00960C8F">
        <w:rPr>
          <w:sz w:val="28"/>
          <w:szCs w:val="28"/>
        </w:rPr>
        <w:t>*</w:t>
      </w:r>
      <w:r w:rsidR="00527EA9">
        <w:rPr>
          <w:sz w:val="28"/>
          <w:szCs w:val="28"/>
        </w:rPr>
        <w:t xml:space="preserve"> года рождения, уроженки</w:t>
      </w:r>
      <w:r w:rsidRPr="00DC19ED">
        <w:rPr>
          <w:sz w:val="28"/>
          <w:szCs w:val="28"/>
        </w:rPr>
        <w:t xml:space="preserve"> </w:t>
      </w:r>
      <w:r w:rsidR="00960C8F">
        <w:rPr>
          <w:sz w:val="28"/>
          <w:szCs w:val="28"/>
        </w:rPr>
        <w:t>*</w:t>
      </w:r>
      <w:r w:rsidR="00527EA9">
        <w:rPr>
          <w:sz w:val="28"/>
          <w:szCs w:val="28"/>
        </w:rPr>
        <w:t>, гражданки</w:t>
      </w:r>
      <w:r w:rsidRPr="00DC19ED">
        <w:rPr>
          <w:sz w:val="28"/>
          <w:szCs w:val="28"/>
        </w:rPr>
        <w:t xml:space="preserve"> РФ, </w:t>
      </w:r>
      <w:r w:rsidRPr="00DC19ED">
        <w:rPr>
          <w:sz w:val="28"/>
          <w:szCs w:val="28"/>
        </w:rPr>
        <w:t>работаю</w:t>
      </w:r>
      <w:r w:rsidR="00527EA9">
        <w:rPr>
          <w:sz w:val="28"/>
          <w:szCs w:val="28"/>
        </w:rPr>
        <w:t>щей</w:t>
      </w:r>
      <w:r w:rsidRPr="00DC19ED">
        <w:rPr>
          <w:sz w:val="28"/>
          <w:szCs w:val="28"/>
        </w:rPr>
        <w:t xml:space="preserve"> </w:t>
      </w:r>
      <w:r w:rsidR="00E011B8">
        <w:rPr>
          <w:sz w:val="28"/>
          <w:szCs w:val="28"/>
        </w:rPr>
        <w:t xml:space="preserve">директором </w:t>
      </w:r>
      <w:r w:rsidR="00960C8F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находящегося по адресу: ХМАО-Югра г.Нягань, </w:t>
      </w:r>
      <w:r w:rsidR="00960C8F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совершении правонар</w:t>
      </w:r>
      <w:r w:rsidRPr="000547DF">
        <w:rPr>
          <w:sz w:val="28"/>
          <w:szCs w:val="28"/>
        </w:rPr>
        <w:t>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26.01.2024</w:t>
      </w:r>
      <w:r w:rsidR="00643DCD">
        <w:rPr>
          <w:spacing w:val="-2"/>
          <w:sz w:val="28"/>
          <w:szCs w:val="28"/>
        </w:rPr>
        <w:t xml:space="preserve"> </w:t>
      </w:r>
      <w:r w:rsidR="00527EA9">
        <w:rPr>
          <w:spacing w:val="-2"/>
          <w:sz w:val="28"/>
          <w:szCs w:val="28"/>
        </w:rPr>
        <w:t>Наумова И.С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527EA9">
        <w:rPr>
          <w:sz w:val="28"/>
          <w:szCs w:val="28"/>
        </w:rPr>
        <w:t xml:space="preserve"> </w:t>
      </w:r>
      <w:r w:rsidR="00E011B8">
        <w:rPr>
          <w:sz w:val="28"/>
          <w:szCs w:val="28"/>
        </w:rPr>
        <w:t xml:space="preserve">директором </w:t>
      </w:r>
      <w:r w:rsidR="00527EA9">
        <w:rPr>
          <w:sz w:val="28"/>
          <w:szCs w:val="28"/>
        </w:rPr>
        <w:t>ЧОУ ДПО «Няганский центр охраны труда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 w:rsidR="00527EA9">
        <w:rPr>
          <w:sz w:val="28"/>
          <w:szCs w:val="28"/>
        </w:rPr>
        <w:t>3 микрорайон, дом 10, кв. 6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="00527EA9">
        <w:rPr>
          <w:sz w:val="28"/>
          <w:szCs w:val="28"/>
        </w:rPr>
        <w:t>а</w:t>
      </w:r>
      <w:r w:rsidRPr="00A77DE2">
        <w:rPr>
          <w:sz w:val="28"/>
          <w:szCs w:val="28"/>
        </w:rPr>
        <w:t xml:space="preserve"> сведения о страховом стаже за 202</w:t>
      </w:r>
      <w:r>
        <w:rPr>
          <w:sz w:val="28"/>
          <w:szCs w:val="28"/>
        </w:rPr>
        <w:t>3</w:t>
      </w:r>
      <w:r w:rsidRPr="00A77D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форме ЕФС-1, раздел 1, подраздел 1.2</w:t>
      </w:r>
      <w:r w:rsidRPr="00A77DE2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527EA9">
        <w:rPr>
          <w:spacing w:val="-2"/>
          <w:sz w:val="28"/>
          <w:szCs w:val="28"/>
        </w:rPr>
        <w:t>Наумова И.С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административном правонарушении не явил</w:t>
      </w:r>
      <w:r w:rsidR="006622FC">
        <w:rPr>
          <w:bCs/>
          <w:sz w:val="28"/>
          <w:szCs w:val="28"/>
        </w:rPr>
        <w:t>ась</w:t>
      </w:r>
      <w:r w:rsidRPr="00CF07FA">
        <w:rPr>
          <w:bCs/>
          <w:sz w:val="28"/>
          <w:szCs w:val="28"/>
        </w:rPr>
        <w:t>, судебное извещение о времени и месте рассмотре</w:t>
      </w:r>
      <w:r w:rsidR="00527EA9">
        <w:rPr>
          <w:bCs/>
          <w:sz w:val="28"/>
          <w:szCs w:val="28"/>
        </w:rPr>
        <w:t>ния дела направлялось по адресу, указанному</w:t>
      </w:r>
      <w:r w:rsidRPr="00CF07FA">
        <w:rPr>
          <w:bCs/>
          <w:sz w:val="28"/>
          <w:szCs w:val="28"/>
        </w:rPr>
        <w:t xml:space="preserve"> в </w:t>
      </w:r>
      <w:r w:rsidR="00527EA9">
        <w:rPr>
          <w:bCs/>
          <w:sz w:val="28"/>
          <w:szCs w:val="28"/>
        </w:rPr>
        <w:t>материалах дела, однако конверт вернулся</w:t>
      </w:r>
      <w:r w:rsidRPr="00CF07FA">
        <w:rPr>
          <w:bCs/>
          <w:sz w:val="28"/>
          <w:szCs w:val="28"/>
        </w:rPr>
        <w:t xml:space="preserve"> по истечени</w:t>
      </w:r>
      <w:r w:rsidR="000404D8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</w:t>
      </w:r>
      <w:r w:rsidRPr="00CF07FA">
        <w:rPr>
          <w:bCs/>
          <w:sz w:val="28"/>
          <w:szCs w:val="28"/>
        </w:rPr>
        <w:t>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</w:t>
      </w:r>
      <w:r w:rsidRPr="00CF07FA">
        <w:rPr>
          <w:bCs/>
          <w:sz w:val="28"/>
          <w:szCs w:val="28"/>
        </w:rPr>
        <w:t>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</w:t>
      </w:r>
      <w:r w:rsidRPr="00CF07FA">
        <w:rPr>
          <w:bCs/>
          <w:sz w:val="28"/>
          <w:szCs w:val="28"/>
        </w:rPr>
        <w:t>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Федерации об административных </w:t>
      </w:r>
      <w:r w:rsidRPr="005B56BD">
        <w:rPr>
          <w:bCs/>
          <w:sz w:val="28"/>
          <w:szCs w:val="28"/>
        </w:rPr>
        <w:t>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527EA9">
        <w:rPr>
          <w:spacing w:val="-2"/>
          <w:sz w:val="28"/>
          <w:szCs w:val="28"/>
        </w:rPr>
        <w:t>Наумовой И.С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527EA9">
        <w:rPr>
          <w:spacing w:val="-2"/>
          <w:sz w:val="28"/>
          <w:szCs w:val="28"/>
        </w:rPr>
        <w:t>Наумовой И.С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</w:t>
      </w:r>
      <w:r w:rsidRPr="00A77DE2">
        <w:rPr>
          <w:bCs/>
          <w:sz w:val="28"/>
          <w:szCs w:val="28"/>
        </w:rPr>
        <w:t>татьи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</w:t>
      </w:r>
      <w:r>
        <w:rPr>
          <w:bCs/>
          <w:sz w:val="28"/>
          <w:szCs w:val="28"/>
        </w:rPr>
        <w:t>ахования и обязательного социального страхования,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</w:t>
      </w:r>
      <w:r>
        <w:rPr>
          <w:bCs/>
          <w:sz w:val="28"/>
          <w:szCs w:val="28"/>
        </w:rPr>
        <w:t xml:space="preserve"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</w:t>
      </w:r>
      <w:r w:rsidRPr="00083E90">
        <w:rPr>
          <w:bCs/>
          <w:sz w:val="28"/>
          <w:szCs w:val="28"/>
        </w:rPr>
        <w:t xml:space="preserve">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 xml:space="preserve">го закона № 27-ФЗ страхователь представляет периоды работы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>нсии или на повышение фиксиров</w:t>
      </w:r>
      <w:r w:rsidRPr="00083E90">
        <w:rPr>
          <w:bCs/>
          <w:sz w:val="28"/>
          <w:szCs w:val="28"/>
        </w:rPr>
        <w:t xml:space="preserve">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 xml:space="preserve"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</w:t>
      </w:r>
      <w:r w:rsidR="00111ACD">
        <w:rPr>
          <w:bCs/>
          <w:sz w:val="28"/>
          <w:szCs w:val="28"/>
        </w:rPr>
        <w:t>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="00527EA9">
        <w:rPr>
          <w:sz w:val="28"/>
          <w:szCs w:val="28"/>
        </w:rPr>
        <w:t>ЧОУ ДПО «Няганский центр охраны труда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ЕФС-1, разде</w:t>
      </w:r>
      <w:r>
        <w:rPr>
          <w:sz w:val="28"/>
          <w:szCs w:val="28"/>
        </w:rPr>
        <w:t xml:space="preserve">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="0029552D"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 w:rsidR="0029552D">
        <w:rPr>
          <w:bCs/>
          <w:sz w:val="28"/>
          <w:szCs w:val="28"/>
        </w:rPr>
        <w:t xml:space="preserve">ОПУ и АСВ №5 </w:t>
      </w:r>
      <w:r w:rsidRPr="00CF07FA" w:rsidR="0029552D">
        <w:rPr>
          <w:bCs/>
          <w:sz w:val="28"/>
          <w:szCs w:val="28"/>
        </w:rPr>
        <w:t>была</w:t>
      </w:r>
      <w:r w:rsidRPr="00CF07FA">
        <w:rPr>
          <w:bCs/>
          <w:sz w:val="28"/>
          <w:szCs w:val="28"/>
        </w:rPr>
        <w:t xml:space="preserve"> представлена</w:t>
      </w:r>
      <w:r w:rsidR="00527EA9">
        <w:rPr>
          <w:bCs/>
          <w:sz w:val="28"/>
          <w:szCs w:val="28"/>
        </w:rPr>
        <w:t xml:space="preserve"> 02</w:t>
      </w:r>
      <w:r w:rsidR="00E011B8">
        <w:rPr>
          <w:bCs/>
          <w:sz w:val="28"/>
          <w:szCs w:val="28"/>
        </w:rPr>
        <w:t>.03</w:t>
      </w:r>
      <w:r w:rsidR="0029552D">
        <w:rPr>
          <w:bCs/>
          <w:sz w:val="28"/>
          <w:szCs w:val="28"/>
        </w:rPr>
        <w:t>.2024</w:t>
      </w:r>
      <w:r w:rsidRPr="00CF07FA">
        <w:rPr>
          <w:bCs/>
          <w:sz w:val="28"/>
          <w:szCs w:val="28"/>
        </w:rPr>
        <w:t>, соответственно датой совер</w:t>
      </w:r>
      <w:r w:rsidR="0029552D">
        <w:rPr>
          <w:bCs/>
          <w:sz w:val="28"/>
          <w:szCs w:val="28"/>
        </w:rPr>
        <w:t>шения правонарушение является 26.01.2024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Вина должност</w:t>
      </w:r>
      <w:r w:rsidRPr="00A77DE2">
        <w:rPr>
          <w:bCs/>
          <w:sz w:val="28"/>
          <w:szCs w:val="28"/>
        </w:rPr>
        <w:t xml:space="preserve">ного лица </w:t>
      </w:r>
      <w:r w:rsidR="00527EA9">
        <w:rPr>
          <w:spacing w:val="-2"/>
          <w:sz w:val="28"/>
          <w:szCs w:val="28"/>
        </w:rPr>
        <w:t>Наумовой И.С.</w:t>
      </w:r>
      <w:r w:rsidR="00E011B8">
        <w:rPr>
          <w:spacing w:val="-2"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527EA9">
        <w:rPr>
          <w:bCs/>
          <w:sz w:val="28"/>
          <w:szCs w:val="28"/>
        </w:rPr>
        <w:t>нистративном правонарушении №146</w:t>
      </w:r>
      <w:r w:rsidR="00E011B8">
        <w:rPr>
          <w:bCs/>
          <w:sz w:val="28"/>
          <w:szCs w:val="28"/>
        </w:rPr>
        <w:t>/2024 от 18</w:t>
      </w:r>
      <w:r>
        <w:rPr>
          <w:bCs/>
          <w:sz w:val="28"/>
          <w:szCs w:val="28"/>
        </w:rPr>
        <w:t>.03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527EA9">
        <w:rPr>
          <w:spacing w:val="-2"/>
          <w:sz w:val="28"/>
          <w:szCs w:val="28"/>
        </w:rPr>
        <w:t>Наумовой И.С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застрахованных лиц</w:t>
      </w:r>
      <w:r w:rsidRPr="0029552D">
        <w:rPr>
          <w:bCs/>
          <w:sz w:val="28"/>
          <w:szCs w:val="28"/>
        </w:rPr>
        <w:t>ах;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</w:t>
      </w:r>
      <w:r w:rsidR="00527EA9">
        <w:rPr>
          <w:sz w:val="28"/>
          <w:szCs w:val="28"/>
        </w:rPr>
        <w:t>за 2023</w:t>
      </w:r>
      <w:r w:rsidR="003C40BD">
        <w:rPr>
          <w:bCs/>
          <w:sz w:val="28"/>
          <w:szCs w:val="28"/>
        </w:rPr>
        <w:t xml:space="preserve"> год </w:t>
      </w:r>
      <w:r w:rsidRPr="0029552D">
        <w:rPr>
          <w:bCs/>
          <w:sz w:val="28"/>
          <w:szCs w:val="28"/>
        </w:rPr>
        <w:t xml:space="preserve">от </w:t>
      </w:r>
      <w:r w:rsidR="00527EA9">
        <w:rPr>
          <w:sz w:val="28"/>
          <w:szCs w:val="28"/>
        </w:rPr>
        <w:t>ЧОУ ДПО «Няганский центр охраны труда</w:t>
      </w:r>
      <w:r w:rsidRPr="0029552D" w:rsidR="003C40BD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527EA9">
        <w:rPr>
          <w:color w:val="000000"/>
          <w:sz w:val="28"/>
          <w:szCs w:val="28"/>
        </w:rPr>
        <w:t>02</w:t>
      </w:r>
      <w:r w:rsidR="00E011B8">
        <w:rPr>
          <w:color w:val="000000"/>
          <w:sz w:val="28"/>
          <w:szCs w:val="28"/>
        </w:rPr>
        <w:t>.03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</w:t>
      </w:r>
      <w:r w:rsidRPr="00A77DE2">
        <w:rPr>
          <w:bCs/>
          <w:sz w:val="28"/>
          <w:szCs w:val="28"/>
          <w:lang w:bidi="ru-RU"/>
        </w:rPr>
        <w:t xml:space="preserve">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527EA9">
        <w:rPr>
          <w:bCs/>
          <w:sz w:val="28"/>
          <w:szCs w:val="28"/>
        </w:rPr>
        <w:t>6551</w:t>
      </w:r>
      <w:r w:rsidR="0019114E">
        <w:rPr>
          <w:bCs/>
          <w:sz w:val="28"/>
          <w:szCs w:val="28"/>
        </w:rPr>
        <w:t xml:space="preserve"> от </w:t>
      </w:r>
      <w:r w:rsidR="00E011B8">
        <w:rPr>
          <w:bCs/>
          <w:sz w:val="28"/>
          <w:szCs w:val="28"/>
        </w:rPr>
        <w:t>04.03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</w:t>
      </w:r>
      <w:r w:rsidRPr="00A77DE2">
        <w:rPr>
          <w:bCs/>
          <w:sz w:val="28"/>
          <w:szCs w:val="28"/>
        </w:rPr>
        <w:t xml:space="preserve">юридических лиц от </w:t>
      </w:r>
      <w:r w:rsidR="00E011B8">
        <w:rPr>
          <w:bCs/>
          <w:sz w:val="28"/>
          <w:szCs w:val="28"/>
        </w:rPr>
        <w:t>04.03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="00527EA9">
        <w:rPr>
          <w:bCs/>
          <w:sz w:val="28"/>
          <w:szCs w:val="28"/>
        </w:rPr>
        <w:t xml:space="preserve">частного образовательного учреждения дополнительного профессионального образования </w:t>
      </w:r>
      <w:r w:rsidR="00527EA9">
        <w:rPr>
          <w:sz w:val="28"/>
          <w:szCs w:val="28"/>
        </w:rPr>
        <w:t>«Няганский центр охраны труда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527EA9">
        <w:rPr>
          <w:spacing w:val="-2"/>
          <w:sz w:val="28"/>
          <w:szCs w:val="28"/>
        </w:rPr>
        <w:t>Наумовой И.С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</w:t>
        </w:r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</w:t>
      </w:r>
      <w:r w:rsidRPr="00A77DE2">
        <w:rPr>
          <w:bCs/>
          <w:sz w:val="28"/>
          <w:szCs w:val="28"/>
        </w:rPr>
        <w:t>ивидуального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</w:t>
      </w:r>
      <w:r w:rsidRPr="00A77DE2">
        <w:rPr>
          <w:bCs/>
          <w:sz w:val="28"/>
          <w:szCs w:val="28"/>
        </w:rPr>
        <w:t xml:space="preserve">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</w:t>
      </w:r>
      <w:r w:rsidRPr="00A77DE2">
        <w:rPr>
          <w:bCs/>
          <w:sz w:val="28"/>
          <w:szCs w:val="28"/>
        </w:rPr>
        <w:t>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</w:t>
      </w:r>
      <w:r w:rsidRPr="00A77DE2">
        <w:rPr>
          <w:bCs/>
          <w:sz w:val="28"/>
          <w:szCs w:val="28"/>
        </w:rPr>
        <w:t xml:space="preserve">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</w:t>
      </w:r>
      <w:r w:rsidRPr="00A77DE2">
        <w:rPr>
          <w:bCs/>
          <w:sz w:val="28"/>
          <w:szCs w:val="28"/>
        </w:rPr>
        <w:t xml:space="preserve">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 xml:space="preserve">татьями 23.1, 29.9, 29.10 Кодекса Российской Федерации об административных правонарушениях, мировой </w:t>
      </w:r>
      <w:r w:rsidRPr="00A77DE2">
        <w:rPr>
          <w:bCs/>
          <w:sz w:val="28"/>
          <w:szCs w:val="28"/>
        </w:rPr>
        <w:t>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527EA9">
        <w:rPr>
          <w:sz w:val="28"/>
          <w:szCs w:val="28"/>
        </w:rPr>
        <w:t>Наумову Ирину Сергеевну</w:t>
      </w:r>
      <w:r w:rsidRPr="00A77DE2" w:rsidR="00527EA9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527EA9">
        <w:rPr>
          <w:bCs/>
          <w:sz w:val="28"/>
          <w:szCs w:val="28"/>
        </w:rPr>
        <w:t>ой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527EA9">
        <w:rPr>
          <w:bCs/>
          <w:sz w:val="28"/>
          <w:szCs w:val="28"/>
        </w:rPr>
        <w:t>й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</w:t>
      </w:r>
      <w:r w:rsidRPr="00512B6E">
        <w:rPr>
          <w:bCs/>
          <w:sz w:val="28"/>
          <w:szCs w:val="28"/>
        </w:rPr>
        <w:t xml:space="preserve">-Мансийскому автономному округу – Югре г. Ханты-Мансийск, БИК ТОФК 007162163, счет получателя платежа  03100643000000018700, номер счета </w:t>
      </w:r>
      <w:r w:rsidRPr="00512B6E">
        <w:rPr>
          <w:bCs/>
          <w:sz w:val="28"/>
          <w:szCs w:val="28"/>
        </w:rPr>
        <w:t>банка получателя 40102810245370000007, ИНН 8601002078, КПП 860101001, КБК 79711601230060001140, ОКТМО 71879000, УИН: 79</w:t>
      </w:r>
      <w:r w:rsidRPr="00512B6E">
        <w:rPr>
          <w:bCs/>
          <w:sz w:val="28"/>
          <w:szCs w:val="28"/>
        </w:rPr>
        <w:t>7</w:t>
      </w:r>
      <w:r w:rsidR="00527EA9">
        <w:rPr>
          <w:bCs/>
          <w:sz w:val="28"/>
          <w:szCs w:val="28"/>
        </w:rPr>
        <w:t>11601230060001140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№1</w:t>
      </w:r>
      <w:r w:rsidR="003C40BD">
        <w:rPr>
          <w:bCs/>
          <w:sz w:val="28"/>
          <w:szCs w:val="28"/>
        </w:rPr>
        <w:t>4</w:t>
      </w:r>
      <w:r w:rsidR="00527EA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527EA9">
        <w:rPr>
          <w:bCs/>
          <w:sz w:val="28"/>
          <w:szCs w:val="28"/>
        </w:rPr>
        <w:t>13797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Разъяснить, о том, что в соответствии с частью 1 статьи 32.2 Кодекса Российской Федерации </w:t>
      </w:r>
      <w:r w:rsidRPr="005F65C1">
        <w:rPr>
          <w:bCs/>
          <w:sz w:val="28"/>
          <w:szCs w:val="28"/>
        </w:rPr>
        <w:t>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 w:rsidRPr="005F65C1">
        <w:rPr>
          <w:bCs/>
          <w:sz w:val="28"/>
          <w:szCs w:val="28"/>
        </w:rPr>
        <w:t>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В тот</w:t>
      </w:r>
      <w:r w:rsidRPr="005F65C1">
        <w:rPr>
          <w:bCs/>
          <w:sz w:val="28"/>
          <w:szCs w:val="28"/>
        </w:rPr>
        <w:t xml:space="preserve">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</w:t>
      </w:r>
      <w:r w:rsidRPr="005F65C1">
        <w:rPr>
          <w:bCs/>
          <w:sz w:val="28"/>
          <w:szCs w:val="28"/>
        </w:rPr>
        <w:t xml:space="preserve">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</w:t>
      </w:r>
      <w:r w:rsidRPr="005F65C1">
        <w:rPr>
          <w:bCs/>
          <w:sz w:val="28"/>
          <w:szCs w:val="28"/>
        </w:rPr>
        <w:t>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</w:t>
      </w:r>
      <w:r w:rsidRPr="005F65C1">
        <w:rPr>
          <w:bCs/>
          <w:sz w:val="28"/>
          <w:szCs w:val="28"/>
        </w:rPr>
        <w:t>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</w:t>
      </w:r>
      <w:r w:rsidRPr="005F65C1">
        <w:rPr>
          <w:bCs/>
          <w:sz w:val="28"/>
          <w:szCs w:val="28"/>
        </w:rPr>
        <w:t>-Югры через мирового судью судебного участка №</w:t>
      </w:r>
      <w:r w:rsidR="00527EA9">
        <w:rPr>
          <w:bCs/>
          <w:sz w:val="28"/>
          <w:szCs w:val="28"/>
        </w:rPr>
        <w:t>3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</w:t>
      </w:r>
      <w:r w:rsidRPr="005F65C1">
        <w:rPr>
          <w:bCs/>
          <w:sz w:val="28"/>
          <w:szCs w:val="28"/>
        </w:rPr>
        <w:t>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8F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0F28B8"/>
    <w:rsid w:val="00111ACD"/>
    <w:rsid w:val="0012638A"/>
    <w:rsid w:val="001842B7"/>
    <w:rsid w:val="0019114E"/>
    <w:rsid w:val="00195104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7161E"/>
    <w:rsid w:val="00376936"/>
    <w:rsid w:val="003B3309"/>
    <w:rsid w:val="003C22E2"/>
    <w:rsid w:val="003C40BD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27EA9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622FC"/>
    <w:rsid w:val="0067147B"/>
    <w:rsid w:val="006B316D"/>
    <w:rsid w:val="006C3C27"/>
    <w:rsid w:val="006D3543"/>
    <w:rsid w:val="0070712B"/>
    <w:rsid w:val="007254EA"/>
    <w:rsid w:val="00762A4C"/>
    <w:rsid w:val="00765C4D"/>
    <w:rsid w:val="00771F6E"/>
    <w:rsid w:val="007B6C5F"/>
    <w:rsid w:val="007C63D8"/>
    <w:rsid w:val="007D61B6"/>
    <w:rsid w:val="00805652"/>
    <w:rsid w:val="00853D8D"/>
    <w:rsid w:val="00893700"/>
    <w:rsid w:val="008B318B"/>
    <w:rsid w:val="008E7AFD"/>
    <w:rsid w:val="00960C8F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43486"/>
    <w:rsid w:val="00C917CD"/>
    <w:rsid w:val="00CF07FA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